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2" w:rsidRPr="00710CCB" w:rsidRDefault="00C04EEC" w:rsidP="00710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4EEC" w:rsidRPr="00710CCB" w:rsidRDefault="00C04EEC" w:rsidP="00710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4EEC" w:rsidRPr="00710CCB" w:rsidRDefault="00C04EEC" w:rsidP="00710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</w:p>
    <w:p w:rsidR="00C04EEC" w:rsidRDefault="00C04EEC" w:rsidP="00710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 xml:space="preserve">от </w:t>
      </w:r>
      <w:r w:rsidR="00710CCB">
        <w:rPr>
          <w:rFonts w:ascii="Times New Roman" w:hAnsi="Times New Roman" w:cs="Times New Roman"/>
          <w:sz w:val="28"/>
          <w:szCs w:val="28"/>
        </w:rPr>
        <w:t>1</w:t>
      </w:r>
      <w:r w:rsidR="009F4BA2">
        <w:rPr>
          <w:rFonts w:ascii="Times New Roman" w:hAnsi="Times New Roman" w:cs="Times New Roman"/>
          <w:sz w:val="28"/>
          <w:szCs w:val="28"/>
        </w:rPr>
        <w:t>4</w:t>
      </w:r>
      <w:r w:rsidR="00AC237F" w:rsidRPr="00710CCB">
        <w:rPr>
          <w:rFonts w:ascii="Times New Roman" w:hAnsi="Times New Roman" w:cs="Times New Roman"/>
          <w:sz w:val="28"/>
          <w:szCs w:val="28"/>
        </w:rPr>
        <w:t>.0</w:t>
      </w:r>
      <w:r w:rsidR="00710CCB">
        <w:rPr>
          <w:rFonts w:ascii="Times New Roman" w:hAnsi="Times New Roman" w:cs="Times New Roman"/>
          <w:sz w:val="28"/>
          <w:szCs w:val="28"/>
        </w:rPr>
        <w:t>8</w:t>
      </w:r>
      <w:r w:rsidR="00AC237F" w:rsidRPr="00710CCB">
        <w:rPr>
          <w:rFonts w:ascii="Times New Roman" w:hAnsi="Times New Roman" w:cs="Times New Roman"/>
          <w:sz w:val="28"/>
          <w:szCs w:val="28"/>
        </w:rPr>
        <w:t>.202</w:t>
      </w:r>
      <w:r w:rsidR="009F4BA2">
        <w:rPr>
          <w:rFonts w:ascii="Times New Roman" w:hAnsi="Times New Roman" w:cs="Times New Roman"/>
          <w:sz w:val="28"/>
          <w:szCs w:val="28"/>
        </w:rPr>
        <w:t>4</w:t>
      </w:r>
      <w:r w:rsidR="00AC237F" w:rsidRPr="00710CCB">
        <w:rPr>
          <w:rFonts w:ascii="Times New Roman" w:hAnsi="Times New Roman" w:cs="Times New Roman"/>
          <w:sz w:val="28"/>
          <w:szCs w:val="28"/>
        </w:rPr>
        <w:t xml:space="preserve"> № </w:t>
      </w:r>
      <w:r w:rsidR="009F4BA2">
        <w:rPr>
          <w:rFonts w:ascii="Times New Roman" w:hAnsi="Times New Roman" w:cs="Times New Roman"/>
          <w:sz w:val="28"/>
          <w:szCs w:val="28"/>
        </w:rPr>
        <w:t>59</w:t>
      </w:r>
    </w:p>
    <w:p w:rsidR="00507F26" w:rsidRPr="00710CCB" w:rsidRDefault="00507F26" w:rsidP="00710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EEC" w:rsidRPr="00710CCB" w:rsidRDefault="00C04EEC" w:rsidP="00710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CB">
        <w:rPr>
          <w:rFonts w:ascii="Times New Roman" w:hAnsi="Times New Roman" w:cs="Times New Roman"/>
          <w:b/>
          <w:sz w:val="28"/>
          <w:szCs w:val="28"/>
        </w:rPr>
        <w:t>Итоги оценки эффективности налоговых льгот (налоговых расходов) на территории Карповского сельского поселения Таврического муниципально</w:t>
      </w:r>
      <w:r w:rsidR="00142577" w:rsidRPr="00710CCB">
        <w:rPr>
          <w:rFonts w:ascii="Times New Roman" w:hAnsi="Times New Roman" w:cs="Times New Roman"/>
          <w:b/>
          <w:sz w:val="28"/>
          <w:szCs w:val="28"/>
        </w:rPr>
        <w:t>го района Омской области за 20</w:t>
      </w:r>
      <w:r w:rsidR="00710CCB" w:rsidRPr="00710CCB">
        <w:rPr>
          <w:rFonts w:ascii="Times New Roman" w:hAnsi="Times New Roman" w:cs="Times New Roman"/>
          <w:b/>
          <w:sz w:val="28"/>
          <w:szCs w:val="28"/>
        </w:rPr>
        <w:t>2</w:t>
      </w:r>
      <w:r w:rsidR="009F4BA2">
        <w:rPr>
          <w:rFonts w:ascii="Times New Roman" w:hAnsi="Times New Roman" w:cs="Times New Roman"/>
          <w:b/>
          <w:sz w:val="28"/>
          <w:szCs w:val="28"/>
        </w:rPr>
        <w:t>3</w:t>
      </w:r>
      <w:r w:rsidRPr="00710CC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0CCB" w:rsidRDefault="00710CC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C04EEC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Оценка эффективности налоговых ра</w:t>
      </w:r>
      <w:r w:rsidR="0043338A" w:rsidRPr="00710CCB">
        <w:rPr>
          <w:rFonts w:ascii="Times New Roman" w:hAnsi="Times New Roman" w:cs="Times New Roman"/>
          <w:sz w:val="28"/>
          <w:szCs w:val="28"/>
        </w:rPr>
        <w:t>сходов (налоговых льгот) за 20</w:t>
      </w:r>
      <w:r w:rsidR="00710CCB">
        <w:rPr>
          <w:rFonts w:ascii="Times New Roman" w:hAnsi="Times New Roman" w:cs="Times New Roman"/>
          <w:sz w:val="28"/>
          <w:szCs w:val="28"/>
        </w:rPr>
        <w:t>2</w:t>
      </w:r>
      <w:r w:rsidR="009F4BA2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Карповского сельского поселения Таврического муниципального района Омской области от </w:t>
      </w:r>
      <w:r w:rsidR="0043338A" w:rsidRPr="00710CCB">
        <w:rPr>
          <w:rFonts w:ascii="Times New Roman" w:hAnsi="Times New Roman" w:cs="Times New Roman"/>
          <w:sz w:val="28"/>
          <w:szCs w:val="28"/>
        </w:rPr>
        <w:t>19.05.2021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338A" w:rsidRPr="00710CCB">
        <w:rPr>
          <w:rFonts w:ascii="Times New Roman" w:hAnsi="Times New Roman" w:cs="Times New Roman"/>
          <w:sz w:val="28"/>
          <w:szCs w:val="28"/>
        </w:rPr>
        <w:t>54</w:t>
      </w:r>
      <w:r w:rsidRPr="00710CCB">
        <w:rPr>
          <w:rFonts w:ascii="Times New Roman" w:hAnsi="Times New Roman" w:cs="Times New Roman"/>
          <w:sz w:val="28"/>
          <w:szCs w:val="28"/>
        </w:rPr>
        <w:t xml:space="preserve"> «Об утверждении Порядка оценки эффективности налоговых расходов Карповского сельского поселения Таврического муниципального района Омской области»</w:t>
      </w:r>
      <w:r w:rsidR="00710CCB">
        <w:rPr>
          <w:rFonts w:ascii="Times New Roman" w:hAnsi="Times New Roman" w:cs="Times New Roman"/>
          <w:sz w:val="28"/>
          <w:szCs w:val="28"/>
        </w:rPr>
        <w:t>.</w:t>
      </w:r>
    </w:p>
    <w:p w:rsidR="00665BC2" w:rsidRPr="00710CCB" w:rsidRDefault="00665BC2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Также при проведении оценки учтены основные подходы к оценке эффективности налоговых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665BC2" w:rsidRPr="00710CCB" w:rsidRDefault="00665BC2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CCB">
        <w:rPr>
          <w:rFonts w:ascii="Times New Roman" w:hAnsi="Times New Roman" w:cs="Times New Roman"/>
          <w:sz w:val="28"/>
          <w:szCs w:val="28"/>
        </w:rPr>
        <w:t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  <w:proofErr w:type="gramEnd"/>
    </w:p>
    <w:p w:rsidR="0004646D" w:rsidRPr="00710CCB" w:rsidRDefault="00665BC2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CCB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710CCB">
        <w:rPr>
          <w:rFonts w:ascii="Times New Roman" w:hAnsi="Times New Roman" w:cs="Times New Roman"/>
          <w:sz w:val="28"/>
          <w:szCs w:val="28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</w:t>
      </w:r>
      <w:r w:rsidR="0004646D" w:rsidRPr="00710CCB">
        <w:rPr>
          <w:rFonts w:ascii="Times New Roman" w:hAnsi="Times New Roman" w:cs="Times New Roman"/>
          <w:sz w:val="28"/>
          <w:szCs w:val="28"/>
        </w:rPr>
        <w:t xml:space="preserve"> поселений в соответствии с законодательством Российской Федерации о налогах и сборах:</w:t>
      </w:r>
    </w:p>
    <w:p w:rsidR="0004646D" w:rsidRPr="00710CCB" w:rsidRDefault="00710CC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46D" w:rsidRPr="00710CCB">
        <w:rPr>
          <w:rFonts w:ascii="Times New Roman" w:hAnsi="Times New Roman" w:cs="Times New Roman"/>
          <w:sz w:val="28"/>
          <w:szCs w:val="28"/>
        </w:rPr>
        <w:t>налог на имущество физических лиц – по нормативу 100 процентов;</w:t>
      </w:r>
    </w:p>
    <w:p w:rsidR="0004646D" w:rsidRPr="00710CCB" w:rsidRDefault="00710CC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46D" w:rsidRPr="00710CCB">
        <w:rPr>
          <w:rFonts w:ascii="Times New Roman" w:hAnsi="Times New Roman" w:cs="Times New Roman"/>
          <w:sz w:val="28"/>
          <w:szCs w:val="28"/>
        </w:rPr>
        <w:t>земельный налог – по нормативу 100 процентов.</w:t>
      </w:r>
    </w:p>
    <w:p w:rsidR="00665BC2" w:rsidRPr="00710CCB" w:rsidRDefault="0004646D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Исходные данные для проведения оценки доведены Управлением ФНС России по Омской области. Кроме того, при проведении оценки использовались нормативно-правовые акты представительных органов местного самоуправления Карповского сельского поселения по имущественным налогам.</w:t>
      </w:r>
    </w:p>
    <w:p w:rsidR="0004646D" w:rsidRPr="00710CCB" w:rsidRDefault="0004646D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На территории Карповского сельского поселения налоговые расходы (налоговые льготы) предусмотрены:</w:t>
      </w:r>
    </w:p>
    <w:p w:rsidR="0004646D" w:rsidRPr="00710CCB" w:rsidRDefault="0035620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 xml:space="preserve">- </w:t>
      </w:r>
      <w:r w:rsidR="00502EA4" w:rsidRPr="00710CCB">
        <w:rPr>
          <w:rFonts w:ascii="Times New Roman" w:hAnsi="Times New Roman" w:cs="Times New Roman"/>
          <w:sz w:val="28"/>
          <w:szCs w:val="28"/>
        </w:rPr>
        <w:t>Р</w:t>
      </w:r>
      <w:r w:rsidR="001B4F2E" w:rsidRPr="00710CCB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9A6104" w:rsidRPr="00710CCB">
        <w:rPr>
          <w:rFonts w:ascii="Times New Roman" w:hAnsi="Times New Roman" w:cs="Times New Roman"/>
          <w:sz w:val="28"/>
          <w:szCs w:val="28"/>
        </w:rPr>
        <w:t>в</w:t>
      </w:r>
      <w:r w:rsidR="001B4F2E" w:rsidRPr="00710CCB">
        <w:rPr>
          <w:rFonts w:ascii="Times New Roman" w:hAnsi="Times New Roman" w:cs="Times New Roman"/>
          <w:sz w:val="28"/>
          <w:szCs w:val="28"/>
        </w:rPr>
        <w:t>торой</w:t>
      </w:r>
      <w:r w:rsidR="00A33DB4" w:rsidRPr="00710CCB">
        <w:rPr>
          <w:rFonts w:ascii="Times New Roman" w:hAnsi="Times New Roman" w:cs="Times New Roman"/>
          <w:sz w:val="28"/>
          <w:szCs w:val="28"/>
        </w:rPr>
        <w:t xml:space="preserve"> (внеочередной)</w:t>
      </w:r>
      <w:r w:rsidR="001B4F2E" w:rsidRPr="00710CCB">
        <w:rPr>
          <w:rFonts w:ascii="Times New Roman" w:hAnsi="Times New Roman" w:cs="Times New Roman"/>
          <w:sz w:val="28"/>
          <w:szCs w:val="28"/>
        </w:rPr>
        <w:t xml:space="preserve"> сессии второго созыва Совета </w:t>
      </w:r>
      <w:r w:rsidR="00C1068C" w:rsidRPr="00710CCB">
        <w:rPr>
          <w:rFonts w:ascii="Times New Roman" w:hAnsi="Times New Roman" w:cs="Times New Roman"/>
          <w:sz w:val="28"/>
          <w:szCs w:val="28"/>
        </w:rPr>
        <w:t>депутатов</w:t>
      </w:r>
      <w:r w:rsidR="001B4F2E" w:rsidRPr="00710CCB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 Таврического муниципального района Омской области </w:t>
      </w:r>
      <w:r w:rsidR="00A33DB4" w:rsidRPr="00710CCB">
        <w:rPr>
          <w:rFonts w:ascii="Times New Roman" w:hAnsi="Times New Roman" w:cs="Times New Roman"/>
          <w:sz w:val="28"/>
          <w:szCs w:val="28"/>
        </w:rPr>
        <w:t xml:space="preserve">№ </w:t>
      </w:r>
      <w:r w:rsidR="00710CCB">
        <w:rPr>
          <w:rFonts w:ascii="Times New Roman" w:hAnsi="Times New Roman" w:cs="Times New Roman"/>
          <w:sz w:val="28"/>
          <w:szCs w:val="28"/>
        </w:rPr>
        <w:t>348</w:t>
      </w:r>
      <w:r w:rsidR="00A33DB4" w:rsidRPr="00710CCB">
        <w:rPr>
          <w:rFonts w:ascii="Times New Roman" w:hAnsi="Times New Roman" w:cs="Times New Roman"/>
          <w:sz w:val="28"/>
          <w:szCs w:val="28"/>
        </w:rPr>
        <w:t xml:space="preserve"> </w:t>
      </w:r>
      <w:r w:rsidR="001B4F2E" w:rsidRPr="00710CCB">
        <w:rPr>
          <w:rFonts w:ascii="Times New Roman" w:hAnsi="Times New Roman" w:cs="Times New Roman"/>
          <w:sz w:val="28"/>
          <w:szCs w:val="28"/>
        </w:rPr>
        <w:t xml:space="preserve">от </w:t>
      </w:r>
      <w:r w:rsidR="00710CCB">
        <w:rPr>
          <w:rFonts w:ascii="Times New Roman" w:hAnsi="Times New Roman" w:cs="Times New Roman"/>
          <w:sz w:val="28"/>
          <w:szCs w:val="28"/>
        </w:rPr>
        <w:t>22.11.2019</w:t>
      </w:r>
      <w:r w:rsidR="001B4F2E" w:rsidRPr="00710CCB">
        <w:rPr>
          <w:rFonts w:ascii="Times New Roman" w:hAnsi="Times New Roman" w:cs="Times New Roman"/>
          <w:sz w:val="28"/>
          <w:szCs w:val="28"/>
        </w:rPr>
        <w:t xml:space="preserve"> г. «О земельном налоге» (с изменениями</w:t>
      </w:r>
      <w:r w:rsidR="00710CCB">
        <w:rPr>
          <w:rFonts w:ascii="Times New Roman" w:hAnsi="Times New Roman" w:cs="Times New Roman"/>
          <w:sz w:val="28"/>
          <w:szCs w:val="28"/>
        </w:rPr>
        <w:t xml:space="preserve"> от 20.10.2020 г. № 13, 23.12.2021 г. № 149</w:t>
      </w:r>
      <w:r w:rsidR="001B4F2E" w:rsidRPr="00710CCB">
        <w:rPr>
          <w:rFonts w:ascii="Times New Roman" w:hAnsi="Times New Roman" w:cs="Times New Roman"/>
          <w:sz w:val="28"/>
          <w:szCs w:val="28"/>
        </w:rPr>
        <w:t>);</w:t>
      </w:r>
    </w:p>
    <w:p w:rsidR="001B4F2E" w:rsidRPr="00710CCB" w:rsidRDefault="001B4F2E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 xml:space="preserve">- </w:t>
      </w:r>
      <w:r w:rsidR="00502EA4" w:rsidRPr="00710CCB">
        <w:rPr>
          <w:rFonts w:ascii="Times New Roman" w:hAnsi="Times New Roman" w:cs="Times New Roman"/>
          <w:sz w:val="28"/>
          <w:szCs w:val="28"/>
        </w:rPr>
        <w:t>Р</w:t>
      </w:r>
      <w:r w:rsidRPr="00710CCB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1068C" w:rsidRPr="00710CCB">
        <w:rPr>
          <w:rFonts w:ascii="Times New Roman" w:hAnsi="Times New Roman" w:cs="Times New Roman"/>
          <w:sz w:val="28"/>
          <w:szCs w:val="28"/>
        </w:rPr>
        <w:t>двадцать шестой</w:t>
      </w:r>
      <w:r w:rsidRPr="00710CCB">
        <w:rPr>
          <w:rFonts w:ascii="Times New Roman" w:hAnsi="Times New Roman" w:cs="Times New Roman"/>
          <w:sz w:val="28"/>
          <w:szCs w:val="28"/>
        </w:rPr>
        <w:t xml:space="preserve"> сессии первого созыва Совета депутатов Карповского сельского поселения Таврического муниципального района </w:t>
      </w:r>
      <w:r w:rsidRPr="00710CCB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 от </w:t>
      </w:r>
      <w:r w:rsidR="00C1068C" w:rsidRPr="00710CCB">
        <w:rPr>
          <w:rFonts w:ascii="Times New Roman" w:hAnsi="Times New Roman" w:cs="Times New Roman"/>
          <w:sz w:val="28"/>
          <w:szCs w:val="28"/>
        </w:rPr>
        <w:t>27.03</w:t>
      </w:r>
      <w:r w:rsidRPr="00710CCB">
        <w:rPr>
          <w:rFonts w:ascii="Times New Roman" w:hAnsi="Times New Roman" w:cs="Times New Roman"/>
          <w:sz w:val="28"/>
          <w:szCs w:val="28"/>
        </w:rPr>
        <w:t>.200</w:t>
      </w:r>
      <w:r w:rsidR="00C1068C" w:rsidRPr="00710CCB">
        <w:rPr>
          <w:rFonts w:ascii="Times New Roman" w:hAnsi="Times New Roman" w:cs="Times New Roman"/>
          <w:sz w:val="28"/>
          <w:szCs w:val="28"/>
        </w:rPr>
        <w:t>8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068C" w:rsidRPr="00710CCB">
        <w:rPr>
          <w:rFonts w:ascii="Times New Roman" w:hAnsi="Times New Roman" w:cs="Times New Roman"/>
          <w:sz w:val="28"/>
          <w:szCs w:val="28"/>
        </w:rPr>
        <w:t>175</w:t>
      </w:r>
      <w:r w:rsidRPr="00710CC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звании «Почетный гражданин села Карповского сельского поселения» и о порядке его проведения»</w:t>
      </w:r>
    </w:p>
    <w:p w:rsidR="001B4F2E" w:rsidRDefault="001B4F2E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CCB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третьей (очередной) сессии третьего созыва Совета Карповского сельского поселения Таврического муниципального района Омской области от </w:t>
      </w:r>
      <w:r w:rsidR="00C1068C" w:rsidRPr="00710CCB">
        <w:rPr>
          <w:rFonts w:ascii="Times New Roman" w:hAnsi="Times New Roman" w:cs="Times New Roman"/>
          <w:sz w:val="28"/>
          <w:szCs w:val="28"/>
        </w:rPr>
        <w:t>23</w:t>
      </w:r>
      <w:r w:rsidRPr="00710CCB">
        <w:rPr>
          <w:rFonts w:ascii="Times New Roman" w:hAnsi="Times New Roman" w:cs="Times New Roman"/>
          <w:sz w:val="28"/>
          <w:szCs w:val="28"/>
        </w:rPr>
        <w:t xml:space="preserve">.10.2015 г. № </w:t>
      </w:r>
      <w:r w:rsidR="00C1068C" w:rsidRPr="00710CCB">
        <w:rPr>
          <w:rFonts w:ascii="Times New Roman" w:hAnsi="Times New Roman" w:cs="Times New Roman"/>
          <w:sz w:val="28"/>
          <w:szCs w:val="28"/>
        </w:rPr>
        <w:t>22</w:t>
      </w:r>
      <w:r w:rsidRPr="00710CCB">
        <w:rPr>
          <w:rFonts w:ascii="Times New Roman" w:hAnsi="Times New Roman" w:cs="Times New Roman"/>
          <w:sz w:val="28"/>
          <w:szCs w:val="28"/>
        </w:rPr>
        <w:t xml:space="preserve"> «</w:t>
      </w:r>
      <w:r w:rsidR="00A0485D" w:rsidRPr="00710CCB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C1068C" w:rsidRPr="00710CCB">
        <w:rPr>
          <w:rFonts w:ascii="Times New Roman" w:hAnsi="Times New Roman" w:cs="Times New Roman"/>
          <w:sz w:val="28"/>
          <w:szCs w:val="28"/>
        </w:rPr>
        <w:t xml:space="preserve"> на территории Карповского сельского поселения Таврического муниципального района Омской области</w:t>
      </w:r>
      <w:r w:rsidR="00A0485D" w:rsidRPr="00710CCB">
        <w:rPr>
          <w:rFonts w:ascii="Times New Roman" w:hAnsi="Times New Roman" w:cs="Times New Roman"/>
          <w:sz w:val="28"/>
          <w:szCs w:val="28"/>
        </w:rPr>
        <w:t>» (вступил в силу с 1 января 2016 г.) дополнительная налоговая льгота по налогу на имуществу физических лиц, не предусматривается.</w:t>
      </w:r>
      <w:proofErr w:type="gramEnd"/>
    </w:p>
    <w:p w:rsidR="00710CCB" w:rsidRDefault="00710CC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оценки эффективности предоставленных налоговых расходов за 202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07F26">
        <w:rPr>
          <w:rFonts w:ascii="Times New Roman" w:hAnsi="Times New Roman" w:cs="Times New Roman"/>
          <w:sz w:val="28"/>
          <w:szCs w:val="28"/>
        </w:rPr>
        <w:t>использовался отчет о налоговой базе и структуре начислений по местным налогам за 202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="00507F26">
        <w:rPr>
          <w:rFonts w:ascii="Times New Roman" w:hAnsi="Times New Roman" w:cs="Times New Roman"/>
          <w:sz w:val="28"/>
          <w:szCs w:val="28"/>
        </w:rPr>
        <w:t xml:space="preserve"> год (форма № 5-МН), представленный Управлением ФНС России по Омской области, а также нормативно-правовые акты представительного органа местного самоуправления Карповского сельского поселения по имущественным налогам.</w:t>
      </w:r>
    </w:p>
    <w:p w:rsidR="00A0485D" w:rsidRPr="00064005" w:rsidRDefault="00A0485D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Общий объем выпадающих (недополученных) доходов бюджета в результате предоставления налоговых л</w:t>
      </w:r>
      <w:r w:rsidR="009A6104" w:rsidRPr="00710CCB">
        <w:rPr>
          <w:rFonts w:ascii="Times New Roman" w:hAnsi="Times New Roman" w:cs="Times New Roman"/>
          <w:sz w:val="28"/>
          <w:szCs w:val="28"/>
        </w:rPr>
        <w:t>ьгот (налоговых расходов) в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году по оценке </w:t>
      </w:r>
      <w:r w:rsidRPr="0006400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957C9">
        <w:rPr>
          <w:rFonts w:ascii="Times New Roman" w:hAnsi="Times New Roman" w:cs="Times New Roman"/>
          <w:sz w:val="28"/>
          <w:szCs w:val="28"/>
        </w:rPr>
        <w:t>5</w:t>
      </w:r>
      <w:r w:rsidR="00660AA8" w:rsidRPr="00660AA8">
        <w:rPr>
          <w:rFonts w:ascii="Times New Roman" w:hAnsi="Times New Roman" w:cs="Times New Roman"/>
          <w:sz w:val="28"/>
          <w:szCs w:val="28"/>
        </w:rPr>
        <w:t>8,0</w:t>
      </w:r>
      <w:r w:rsidRPr="000640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6D90" w:rsidRPr="00064005" w:rsidRDefault="00A0485D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005">
        <w:rPr>
          <w:rFonts w:ascii="Times New Roman" w:hAnsi="Times New Roman" w:cs="Times New Roman"/>
          <w:sz w:val="28"/>
          <w:szCs w:val="28"/>
        </w:rPr>
        <w:t>Анализируя структуру выпадающих доходов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(налоговых расходов) на территории Карповского п</w:t>
      </w:r>
      <w:r w:rsidR="004431B9" w:rsidRPr="00064005">
        <w:rPr>
          <w:rFonts w:ascii="Times New Roman" w:hAnsi="Times New Roman" w:cs="Times New Roman"/>
          <w:sz w:val="28"/>
          <w:szCs w:val="28"/>
        </w:rPr>
        <w:t>оселения по видам налогов в 20</w:t>
      </w:r>
      <w:r w:rsidR="00507F26" w:rsidRPr="00064005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 году можно отметить, что </w:t>
      </w:r>
      <w:r w:rsidR="007957C9">
        <w:rPr>
          <w:rFonts w:ascii="Times New Roman" w:hAnsi="Times New Roman" w:cs="Times New Roman"/>
          <w:sz w:val="28"/>
          <w:szCs w:val="28"/>
        </w:rPr>
        <w:t>100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% занимают льготы по земельному налогу. </w:t>
      </w:r>
      <w:r w:rsidR="004431B9" w:rsidRPr="00064005"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удельный вес в общем объеме налоговых расходов по земельному налогу, занимают льготы, предоставленные муниципальным учреждением </w:t>
      </w:r>
      <w:r w:rsidR="004431B9" w:rsidRPr="00064005">
        <w:rPr>
          <w:rFonts w:ascii="Times New Roman" w:hAnsi="Times New Roman" w:cs="Times New Roman"/>
          <w:sz w:val="28"/>
          <w:szCs w:val="28"/>
        </w:rPr>
        <w:t>(9</w:t>
      </w:r>
      <w:r w:rsidR="002A68B9" w:rsidRPr="00064005">
        <w:rPr>
          <w:rFonts w:ascii="Times New Roman" w:hAnsi="Times New Roman" w:cs="Times New Roman"/>
          <w:sz w:val="28"/>
          <w:szCs w:val="28"/>
        </w:rPr>
        <w:t>6</w:t>
      </w:r>
      <w:r w:rsidR="004431B9" w:rsidRPr="00064005">
        <w:rPr>
          <w:rFonts w:ascii="Times New Roman" w:hAnsi="Times New Roman" w:cs="Times New Roman"/>
          <w:sz w:val="28"/>
          <w:szCs w:val="28"/>
        </w:rPr>
        <w:t>,</w:t>
      </w:r>
      <w:r w:rsidR="002A68B9" w:rsidRPr="00064005">
        <w:rPr>
          <w:rFonts w:ascii="Times New Roman" w:hAnsi="Times New Roman" w:cs="Times New Roman"/>
          <w:sz w:val="28"/>
          <w:szCs w:val="28"/>
        </w:rPr>
        <w:t>4</w:t>
      </w:r>
      <w:r w:rsidR="004431B9" w:rsidRPr="00064005">
        <w:rPr>
          <w:rFonts w:ascii="Times New Roman" w:hAnsi="Times New Roman" w:cs="Times New Roman"/>
          <w:sz w:val="28"/>
          <w:szCs w:val="28"/>
        </w:rPr>
        <w:t>%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), их количество – </w:t>
      </w:r>
      <w:r w:rsidR="00ED3CBB" w:rsidRPr="00064005">
        <w:rPr>
          <w:rFonts w:ascii="Times New Roman" w:hAnsi="Times New Roman" w:cs="Times New Roman"/>
          <w:sz w:val="28"/>
          <w:szCs w:val="28"/>
        </w:rPr>
        <w:t>3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D90" w:rsidRPr="00064005">
        <w:rPr>
          <w:rFonts w:ascii="Times New Roman" w:hAnsi="Times New Roman" w:cs="Times New Roman"/>
          <w:sz w:val="28"/>
          <w:szCs w:val="28"/>
        </w:rPr>
        <w:t>Сумма налога, не поступившая в бюджет в связи предоставлением льгот по земельному налогу целевой категории ветераны и инвалиды Великов Отеч</w:t>
      </w:r>
      <w:r w:rsidR="00ED3CBB" w:rsidRPr="00064005">
        <w:rPr>
          <w:rFonts w:ascii="Times New Roman" w:hAnsi="Times New Roman" w:cs="Times New Roman"/>
          <w:sz w:val="28"/>
          <w:szCs w:val="28"/>
        </w:rPr>
        <w:t>ественной войны</w:t>
      </w:r>
      <w:r w:rsidR="004431B9" w:rsidRPr="00064005">
        <w:rPr>
          <w:rFonts w:ascii="Times New Roman" w:hAnsi="Times New Roman" w:cs="Times New Roman"/>
          <w:sz w:val="28"/>
          <w:szCs w:val="28"/>
        </w:rPr>
        <w:t>,</w:t>
      </w:r>
      <w:r w:rsidR="00FB4FCA" w:rsidRPr="00064005">
        <w:rPr>
          <w:rFonts w:ascii="Times New Roman" w:hAnsi="Times New Roman" w:cs="Times New Roman"/>
          <w:sz w:val="28"/>
          <w:szCs w:val="28"/>
        </w:rPr>
        <w:t xml:space="preserve"> </w:t>
      </w:r>
      <w:r w:rsidR="004431B9" w:rsidRPr="00064005">
        <w:rPr>
          <w:rFonts w:ascii="Times New Roman" w:hAnsi="Times New Roman" w:cs="Times New Roman"/>
          <w:sz w:val="28"/>
          <w:szCs w:val="28"/>
        </w:rPr>
        <w:t>вдовам участников ВОВ,</w:t>
      </w:r>
      <w:r w:rsidR="007957C9" w:rsidRPr="007957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957C9" w:rsidRPr="00795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7C9" w:rsidRPr="00A41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нвалиды, имеющие III степень ограничения способности к трудовой деятельности, а также лица, которые имеют I и II группу инвалидности</w:t>
      </w:r>
      <w:r w:rsidR="007957C9" w:rsidRPr="00795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7C9" w:rsidRPr="00795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7C9" w:rsidRPr="007957C9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дети-инвалиды</w:t>
      </w:r>
      <w:r w:rsidR="007957C9" w:rsidRPr="007957C9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7957C9" w:rsidRPr="007957C9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алогоплательщики, имеющие трёх и более несовершеннолетних детей</w:t>
      </w:r>
      <w:r w:rsidR="007957C9" w:rsidRPr="007957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31B9" w:rsidRPr="007957C9">
        <w:rPr>
          <w:rFonts w:ascii="Times New Roman" w:hAnsi="Times New Roman" w:cs="Times New Roman"/>
          <w:sz w:val="28"/>
          <w:szCs w:val="28"/>
        </w:rPr>
        <w:t xml:space="preserve"> </w:t>
      </w:r>
      <w:r w:rsidR="004431B9" w:rsidRPr="00064005">
        <w:rPr>
          <w:rFonts w:ascii="Times New Roman" w:hAnsi="Times New Roman" w:cs="Times New Roman"/>
          <w:sz w:val="28"/>
          <w:szCs w:val="28"/>
        </w:rPr>
        <w:t>жители имеющие звание «Почетный гражданин»</w:t>
      </w:r>
      <w:r w:rsidR="00ED3CBB" w:rsidRPr="00064005">
        <w:rPr>
          <w:rFonts w:ascii="Times New Roman" w:hAnsi="Times New Roman" w:cs="Times New Roman"/>
          <w:sz w:val="28"/>
          <w:szCs w:val="28"/>
        </w:rPr>
        <w:t xml:space="preserve"> составила в 20</w:t>
      </w:r>
      <w:r w:rsidR="00507F26" w:rsidRPr="00064005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="00507F26" w:rsidRPr="00064005">
        <w:rPr>
          <w:rFonts w:ascii="Times New Roman" w:hAnsi="Times New Roman" w:cs="Times New Roman"/>
          <w:sz w:val="28"/>
          <w:szCs w:val="28"/>
        </w:rPr>
        <w:t xml:space="preserve"> </w:t>
      </w:r>
      <w:r w:rsidR="00106D90" w:rsidRPr="00064005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106D90" w:rsidRPr="00064005">
        <w:rPr>
          <w:rFonts w:ascii="Times New Roman" w:hAnsi="Times New Roman" w:cs="Times New Roman"/>
          <w:sz w:val="28"/>
          <w:szCs w:val="28"/>
        </w:rPr>
        <w:t xml:space="preserve"> </w:t>
      </w:r>
      <w:r w:rsidR="007957C9">
        <w:rPr>
          <w:rFonts w:ascii="Times New Roman" w:hAnsi="Times New Roman" w:cs="Times New Roman"/>
          <w:sz w:val="28"/>
          <w:szCs w:val="28"/>
        </w:rPr>
        <w:t>58</w:t>
      </w:r>
      <w:r w:rsidR="006E111C" w:rsidRPr="00064005">
        <w:rPr>
          <w:rFonts w:ascii="Times New Roman" w:hAnsi="Times New Roman" w:cs="Times New Roman"/>
          <w:sz w:val="28"/>
          <w:szCs w:val="28"/>
        </w:rPr>
        <w:t xml:space="preserve"> </w:t>
      </w:r>
      <w:r w:rsidR="00106D90" w:rsidRPr="00064005">
        <w:rPr>
          <w:rFonts w:ascii="Times New Roman" w:hAnsi="Times New Roman" w:cs="Times New Roman"/>
          <w:sz w:val="28"/>
          <w:szCs w:val="28"/>
        </w:rPr>
        <w:t>тыс. рублей. Количество налогоплательщиков, котор</w:t>
      </w:r>
      <w:r w:rsidR="007957C9">
        <w:rPr>
          <w:rFonts w:ascii="Times New Roman" w:hAnsi="Times New Roman" w:cs="Times New Roman"/>
          <w:sz w:val="28"/>
          <w:szCs w:val="28"/>
        </w:rPr>
        <w:t>ым</w:t>
      </w:r>
      <w:r w:rsidR="00106D90" w:rsidRPr="00064005">
        <w:rPr>
          <w:rFonts w:ascii="Times New Roman" w:hAnsi="Times New Roman" w:cs="Times New Roman"/>
          <w:sz w:val="28"/>
          <w:szCs w:val="28"/>
        </w:rPr>
        <w:t xml:space="preserve"> предоставлена данная льгота – </w:t>
      </w:r>
      <w:r w:rsidR="007957C9">
        <w:rPr>
          <w:rFonts w:ascii="Times New Roman" w:hAnsi="Times New Roman" w:cs="Times New Roman"/>
          <w:sz w:val="28"/>
          <w:szCs w:val="28"/>
        </w:rPr>
        <w:t>4</w:t>
      </w:r>
      <w:r w:rsidR="000E1190" w:rsidRPr="00064005">
        <w:rPr>
          <w:rFonts w:ascii="Times New Roman" w:hAnsi="Times New Roman" w:cs="Times New Roman"/>
          <w:sz w:val="28"/>
          <w:szCs w:val="28"/>
        </w:rPr>
        <w:t>2</w:t>
      </w:r>
      <w:r w:rsidR="007957C9">
        <w:rPr>
          <w:rFonts w:ascii="Times New Roman" w:hAnsi="Times New Roman" w:cs="Times New Roman"/>
          <w:sz w:val="28"/>
          <w:szCs w:val="28"/>
        </w:rPr>
        <w:t>5</w:t>
      </w:r>
      <w:r w:rsidR="00106D90" w:rsidRPr="00064005">
        <w:rPr>
          <w:rFonts w:ascii="Times New Roman" w:hAnsi="Times New Roman" w:cs="Times New Roman"/>
          <w:sz w:val="28"/>
          <w:szCs w:val="28"/>
        </w:rPr>
        <w:t>.</w:t>
      </w:r>
    </w:p>
    <w:p w:rsidR="00507F26" w:rsidRDefault="00507F26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1D7" w:rsidRPr="00710CCB" w:rsidRDefault="009C41D7" w:rsidP="00507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Таблица № 1</w:t>
      </w:r>
    </w:p>
    <w:p w:rsidR="00507F26" w:rsidRDefault="00507F26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85D" w:rsidRPr="00710CCB" w:rsidRDefault="009C41D7" w:rsidP="00D3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 xml:space="preserve">Структура выпадающих доходов от предоставления налоговых льгот (налоговых расходов) на территории Карповского сельского поселения по </w:t>
      </w:r>
      <w:r w:rsidR="001D1719" w:rsidRPr="00710CCB">
        <w:rPr>
          <w:rFonts w:ascii="Times New Roman" w:hAnsi="Times New Roman" w:cs="Times New Roman"/>
          <w:sz w:val="28"/>
          <w:szCs w:val="28"/>
        </w:rPr>
        <w:t>целевой направленности в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C41D7" w:rsidRPr="00710CCB" w:rsidRDefault="009C41D7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1985"/>
        <w:gridCol w:w="708"/>
      </w:tblGrid>
      <w:tr w:rsidR="009C41D7" w:rsidRPr="00710CCB" w:rsidTr="00507F26">
        <w:trPr>
          <w:trHeight w:val="189"/>
        </w:trPr>
        <w:tc>
          <w:tcPr>
            <w:tcW w:w="6946" w:type="dxa"/>
            <w:vMerge w:val="restart"/>
            <w:vAlign w:val="center"/>
          </w:tcPr>
          <w:p w:rsidR="009C41D7" w:rsidRPr="00507F26" w:rsidRDefault="009C41D7" w:rsidP="0050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93" w:type="dxa"/>
            <w:gridSpan w:val="2"/>
            <w:vAlign w:val="center"/>
          </w:tcPr>
          <w:p w:rsidR="009C41D7" w:rsidRPr="00507F26" w:rsidRDefault="001D1719" w:rsidP="00E44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07F26"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5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41D7"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</w:tr>
      <w:tr w:rsidR="009C41D7" w:rsidRPr="00710CCB" w:rsidTr="00507F26">
        <w:trPr>
          <w:trHeight w:val="127"/>
        </w:trPr>
        <w:tc>
          <w:tcPr>
            <w:tcW w:w="6946" w:type="dxa"/>
            <w:vMerge/>
            <w:vAlign w:val="center"/>
          </w:tcPr>
          <w:p w:rsidR="009C41D7" w:rsidRPr="00507F26" w:rsidRDefault="009C41D7" w:rsidP="0050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C41D7" w:rsidRPr="00507F26" w:rsidRDefault="009C41D7" w:rsidP="0050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708" w:type="dxa"/>
            <w:vAlign w:val="center"/>
          </w:tcPr>
          <w:p w:rsidR="009C41D7" w:rsidRPr="00507F26" w:rsidRDefault="009C41D7" w:rsidP="0050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507F26" w:rsidRDefault="009C41D7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Всего сумма налоговых льгот</w:t>
            </w:r>
            <w:r w:rsidR="0050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</w:p>
        </w:tc>
        <w:tc>
          <w:tcPr>
            <w:tcW w:w="1985" w:type="dxa"/>
            <w:vAlign w:val="center"/>
          </w:tcPr>
          <w:p w:rsidR="009C41D7" w:rsidRPr="00064005" w:rsidRDefault="007957C9" w:rsidP="002A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68B9" w:rsidRPr="00064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111C" w:rsidRPr="000640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  <w:vAlign w:val="center"/>
          </w:tcPr>
          <w:p w:rsidR="009C41D7" w:rsidRPr="00064005" w:rsidRDefault="00ED3CB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4FB1" w:rsidRPr="00064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D3448E" w:rsidRDefault="009C41D7" w:rsidP="00507F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48E">
              <w:rPr>
                <w:rFonts w:ascii="Times New Roman" w:hAnsi="Times New Roman" w:cs="Times New Roman"/>
                <w:i/>
                <w:sz w:val="28"/>
                <w:szCs w:val="28"/>
              </w:rPr>
              <w:t>темп роста (снижения) к предыдущему году, %</w:t>
            </w:r>
          </w:p>
        </w:tc>
        <w:tc>
          <w:tcPr>
            <w:tcW w:w="1985" w:type="dxa"/>
            <w:vAlign w:val="center"/>
          </w:tcPr>
          <w:p w:rsidR="009C41D7" w:rsidRPr="00064005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C41D7" w:rsidRPr="00064005" w:rsidRDefault="00CA092B" w:rsidP="00D3448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507F26" w:rsidRDefault="00CA092B" w:rsidP="0003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985" w:type="dxa"/>
            <w:vAlign w:val="center"/>
          </w:tcPr>
          <w:p w:rsidR="009C41D7" w:rsidRPr="00064005" w:rsidRDefault="00344FB1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9C41D7" w:rsidRPr="00064005" w:rsidRDefault="00344FB1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D3448E" w:rsidRDefault="00CA092B" w:rsidP="00507F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4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темп роста (снижения) к предыдущему году, %</w:t>
            </w:r>
          </w:p>
        </w:tc>
        <w:tc>
          <w:tcPr>
            <w:tcW w:w="1985" w:type="dxa"/>
            <w:vAlign w:val="center"/>
          </w:tcPr>
          <w:p w:rsidR="009C41D7" w:rsidRPr="00064005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C41D7" w:rsidRPr="00064005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507F26" w:rsidRDefault="00CA092B" w:rsidP="0003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985" w:type="dxa"/>
            <w:vAlign w:val="center"/>
          </w:tcPr>
          <w:p w:rsidR="009C41D7" w:rsidRPr="00064005" w:rsidRDefault="007957C9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9C41D7" w:rsidRPr="00064005" w:rsidRDefault="007957C9" w:rsidP="005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D3448E" w:rsidRDefault="00CA092B" w:rsidP="00507F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48E">
              <w:rPr>
                <w:rFonts w:ascii="Times New Roman" w:hAnsi="Times New Roman" w:cs="Times New Roman"/>
                <w:i/>
                <w:sz w:val="28"/>
                <w:szCs w:val="28"/>
              </w:rPr>
              <w:t>темп роста (снижения) к предыдущему году, %</w:t>
            </w:r>
          </w:p>
        </w:tc>
        <w:tc>
          <w:tcPr>
            <w:tcW w:w="1985" w:type="dxa"/>
            <w:vAlign w:val="center"/>
          </w:tcPr>
          <w:p w:rsidR="009C41D7" w:rsidRPr="00064005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9C41D7" w:rsidRPr="00064005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41D7" w:rsidRPr="00710CCB" w:rsidTr="00507F26">
        <w:tc>
          <w:tcPr>
            <w:tcW w:w="6946" w:type="dxa"/>
            <w:vAlign w:val="center"/>
          </w:tcPr>
          <w:p w:rsidR="009C41D7" w:rsidRPr="00507F26" w:rsidRDefault="00CA092B" w:rsidP="0003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- технические налоговые расходы (льготы, направленные на ликвидацию встречных финансовых потоков)</w:t>
            </w:r>
          </w:p>
        </w:tc>
        <w:tc>
          <w:tcPr>
            <w:tcW w:w="1985" w:type="dxa"/>
            <w:vAlign w:val="center"/>
          </w:tcPr>
          <w:p w:rsidR="009C41D7" w:rsidRPr="00064005" w:rsidRDefault="007957C9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111C" w:rsidRPr="000640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  <w:vAlign w:val="center"/>
          </w:tcPr>
          <w:p w:rsidR="009C41D7" w:rsidRPr="00064005" w:rsidRDefault="005F543B" w:rsidP="002A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CA092B" w:rsidRPr="00710CCB" w:rsidTr="00507F26">
        <w:tc>
          <w:tcPr>
            <w:tcW w:w="6946" w:type="dxa"/>
            <w:vAlign w:val="center"/>
          </w:tcPr>
          <w:p w:rsidR="00CA092B" w:rsidRPr="00D3448E" w:rsidRDefault="00CA092B" w:rsidP="00507F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48E">
              <w:rPr>
                <w:rFonts w:ascii="Times New Roman" w:hAnsi="Times New Roman" w:cs="Times New Roman"/>
                <w:i/>
                <w:sz w:val="28"/>
                <w:szCs w:val="28"/>
              </w:rPr>
              <w:t>темп роста (снижения) к предыдущему году, %</w:t>
            </w:r>
          </w:p>
        </w:tc>
        <w:tc>
          <w:tcPr>
            <w:tcW w:w="1985" w:type="dxa"/>
            <w:vAlign w:val="center"/>
          </w:tcPr>
          <w:p w:rsidR="00CA092B" w:rsidRPr="00507F26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CA092B" w:rsidRPr="00507F26" w:rsidRDefault="00CA092B" w:rsidP="00507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41D7" w:rsidRPr="00710CCB" w:rsidRDefault="009C41D7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2B" w:rsidRPr="00064005" w:rsidRDefault="00CA092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В анализируемом отчетном периоде доля объема налоговых льгот, предоставляемых с целью сокращения расходов бюджета путем ликвидации встречных потоков</w:t>
      </w:r>
      <w:r w:rsidR="003A44A2" w:rsidRPr="00710CCB">
        <w:rPr>
          <w:rFonts w:ascii="Times New Roman" w:hAnsi="Times New Roman" w:cs="Times New Roman"/>
          <w:sz w:val="28"/>
          <w:szCs w:val="28"/>
        </w:rPr>
        <w:t>,</w:t>
      </w:r>
      <w:r w:rsidRPr="00710CC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817E1" w:rsidRPr="00710CCB">
        <w:rPr>
          <w:rFonts w:ascii="Times New Roman" w:hAnsi="Times New Roman" w:cs="Times New Roman"/>
          <w:sz w:val="28"/>
          <w:szCs w:val="28"/>
        </w:rPr>
        <w:t>0</w:t>
      </w:r>
      <w:r w:rsidRPr="00710CCB">
        <w:rPr>
          <w:rFonts w:ascii="Times New Roman" w:hAnsi="Times New Roman" w:cs="Times New Roman"/>
          <w:sz w:val="28"/>
          <w:szCs w:val="28"/>
        </w:rPr>
        <w:t>% от общего объема налогов</w:t>
      </w:r>
      <w:r w:rsidR="00FB4FCA" w:rsidRPr="00710CCB">
        <w:rPr>
          <w:rFonts w:ascii="Times New Roman" w:hAnsi="Times New Roman" w:cs="Times New Roman"/>
          <w:sz w:val="28"/>
          <w:szCs w:val="28"/>
        </w:rPr>
        <w:t>ых расходов. Удельный вес в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году, приходящийся на стимулирующие налоговые </w:t>
      </w:r>
      <w:r w:rsidRPr="00064005">
        <w:rPr>
          <w:rFonts w:ascii="Times New Roman" w:hAnsi="Times New Roman" w:cs="Times New Roman"/>
          <w:sz w:val="28"/>
          <w:szCs w:val="28"/>
        </w:rPr>
        <w:t xml:space="preserve">расходы (направленные на поддержку развития экономики) – </w:t>
      </w:r>
      <w:r w:rsidR="005F543B">
        <w:rPr>
          <w:rFonts w:ascii="Times New Roman" w:hAnsi="Times New Roman" w:cs="Times New Roman"/>
          <w:sz w:val="28"/>
          <w:szCs w:val="28"/>
        </w:rPr>
        <w:t xml:space="preserve">97,2  </w:t>
      </w:r>
      <w:bookmarkStart w:id="0" w:name="_GoBack"/>
      <w:bookmarkEnd w:id="0"/>
      <w:r w:rsidRPr="00064005">
        <w:rPr>
          <w:rFonts w:ascii="Times New Roman" w:hAnsi="Times New Roman" w:cs="Times New Roman"/>
          <w:sz w:val="28"/>
          <w:szCs w:val="28"/>
        </w:rPr>
        <w:t>% от общего объема налоговых расходов.</w:t>
      </w:r>
    </w:p>
    <w:p w:rsidR="00344FB1" w:rsidRPr="00064005" w:rsidRDefault="00CA092B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005">
        <w:rPr>
          <w:rFonts w:ascii="Times New Roman" w:hAnsi="Times New Roman" w:cs="Times New Roman"/>
          <w:sz w:val="28"/>
          <w:szCs w:val="28"/>
        </w:rPr>
        <w:t>Объем налоговых расходов</w:t>
      </w:r>
      <w:r w:rsidR="00344FB1" w:rsidRPr="00064005">
        <w:rPr>
          <w:rFonts w:ascii="Times New Roman" w:hAnsi="Times New Roman" w:cs="Times New Roman"/>
          <w:sz w:val="28"/>
          <w:szCs w:val="28"/>
        </w:rPr>
        <w:t>, имеющих социальную направленность</w:t>
      </w:r>
      <w:r w:rsidR="003A44A2" w:rsidRPr="00064005">
        <w:rPr>
          <w:rFonts w:ascii="Times New Roman" w:hAnsi="Times New Roman" w:cs="Times New Roman"/>
          <w:sz w:val="28"/>
          <w:szCs w:val="28"/>
        </w:rPr>
        <w:t>,</w:t>
      </w:r>
      <w:r w:rsidR="00344FB1" w:rsidRPr="0006400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F543B">
        <w:rPr>
          <w:rFonts w:ascii="Times New Roman" w:hAnsi="Times New Roman" w:cs="Times New Roman"/>
          <w:sz w:val="28"/>
          <w:szCs w:val="28"/>
        </w:rPr>
        <w:t>2,8</w:t>
      </w:r>
      <w:r w:rsidR="00344FB1" w:rsidRPr="00064005">
        <w:rPr>
          <w:rFonts w:ascii="Times New Roman" w:hAnsi="Times New Roman" w:cs="Times New Roman"/>
          <w:sz w:val="28"/>
          <w:szCs w:val="28"/>
        </w:rPr>
        <w:t>% от общего объема налоговых расходов.</w:t>
      </w:r>
    </w:p>
    <w:p w:rsidR="00CA092B" w:rsidRPr="00710CCB" w:rsidRDefault="00344FB1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005">
        <w:rPr>
          <w:rFonts w:ascii="Times New Roman" w:hAnsi="Times New Roman" w:cs="Times New Roman"/>
          <w:sz w:val="28"/>
          <w:szCs w:val="28"/>
        </w:rPr>
        <w:t>Результаты оценки эффективности</w:t>
      </w:r>
      <w:r w:rsidRPr="00710CCB">
        <w:rPr>
          <w:rFonts w:ascii="Times New Roman" w:hAnsi="Times New Roman" w:cs="Times New Roman"/>
          <w:sz w:val="28"/>
          <w:szCs w:val="28"/>
        </w:rPr>
        <w:t xml:space="preserve"> налоговых льгот (налоговых расходов) Карповского сельского поселения в целях оказания поддержки отдельным катего</w:t>
      </w:r>
      <w:r w:rsidR="00FB4FCA" w:rsidRPr="00710CCB">
        <w:rPr>
          <w:rFonts w:ascii="Times New Roman" w:hAnsi="Times New Roman" w:cs="Times New Roman"/>
          <w:sz w:val="28"/>
          <w:szCs w:val="28"/>
        </w:rPr>
        <w:t>риям налогоплательщиков, за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 обобщены в приложении 1. </w:t>
      </w:r>
    </w:p>
    <w:p w:rsidR="00344FB1" w:rsidRPr="00710CCB" w:rsidRDefault="00FB4FCA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CCB">
        <w:rPr>
          <w:rFonts w:ascii="Times New Roman" w:hAnsi="Times New Roman" w:cs="Times New Roman"/>
          <w:sz w:val="28"/>
          <w:szCs w:val="28"/>
        </w:rPr>
        <w:t>По итогам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="00344FB1" w:rsidRPr="00710CCB">
        <w:rPr>
          <w:rFonts w:ascii="Times New Roman" w:hAnsi="Times New Roman" w:cs="Times New Roman"/>
          <w:sz w:val="28"/>
          <w:szCs w:val="28"/>
        </w:rPr>
        <w:t xml:space="preserve"> года востребованные налогоплательщиками налоговые льготы призваны эффективными. </w:t>
      </w:r>
      <w:proofErr w:type="gramEnd"/>
    </w:p>
    <w:p w:rsidR="00344FB1" w:rsidRPr="00710CCB" w:rsidRDefault="00FB4FCA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Учитывая, что в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="00344FB1" w:rsidRPr="00710CCB">
        <w:rPr>
          <w:rFonts w:ascii="Times New Roman" w:hAnsi="Times New Roman" w:cs="Times New Roman"/>
          <w:sz w:val="28"/>
          <w:szCs w:val="28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поселения, бюджетная эффективность является </w:t>
      </w:r>
      <w:r w:rsidR="009D372E" w:rsidRPr="00710CCB">
        <w:rPr>
          <w:rFonts w:ascii="Times New Roman" w:hAnsi="Times New Roman" w:cs="Times New Roman"/>
          <w:sz w:val="28"/>
          <w:szCs w:val="28"/>
        </w:rPr>
        <w:t>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9D372E" w:rsidRPr="00710CCB" w:rsidRDefault="009D372E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CCB">
        <w:rPr>
          <w:rFonts w:ascii="Times New Roman" w:hAnsi="Times New Roman" w:cs="Times New Roman"/>
          <w:sz w:val="28"/>
          <w:szCs w:val="28"/>
        </w:rPr>
        <w:t>Вместе с тем, отмечается отсутствие плательщиков налогов, воспользовавшихся налоговой льготой, освобожд</w:t>
      </w:r>
      <w:r w:rsidR="00FB4FCA" w:rsidRPr="00710CCB">
        <w:rPr>
          <w:rFonts w:ascii="Times New Roman" w:hAnsi="Times New Roman" w:cs="Times New Roman"/>
          <w:sz w:val="28"/>
          <w:szCs w:val="28"/>
        </w:rPr>
        <w:t>ением и иной преференцией в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году по земельному налогу для организации в отношении земельных участков занятых муниципальными объектами жилищно-коммунального хозяйства, ТСЖ</w:t>
      </w:r>
      <w:r w:rsidR="00F86D41" w:rsidRPr="00710CCB">
        <w:rPr>
          <w:rFonts w:ascii="Times New Roman" w:hAnsi="Times New Roman" w:cs="Times New Roman"/>
          <w:sz w:val="28"/>
          <w:szCs w:val="28"/>
        </w:rPr>
        <w:t>; членов семей граждан, пострадавших от политических репрессий, вдов участников Великой Отечественной войны, лиц из числа детей-сирот и детей, оставшихся без попечения родителей;</w:t>
      </w:r>
      <w:proofErr w:type="gramEnd"/>
      <w:r w:rsidR="00F86D41" w:rsidRPr="00710CCB">
        <w:rPr>
          <w:rFonts w:ascii="Times New Roman" w:hAnsi="Times New Roman" w:cs="Times New Roman"/>
          <w:sz w:val="28"/>
          <w:szCs w:val="28"/>
        </w:rPr>
        <w:t xml:space="preserve"> по земельному налогу и налогу на имущество физических лиц в пределах Карповского сельского поселения лиц, удостоенных звания «Почетный гражданин села Карповского сельского поселения».</w:t>
      </w:r>
    </w:p>
    <w:p w:rsidR="00F86D41" w:rsidRPr="00710CCB" w:rsidRDefault="00F86D41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Проведя оценку эффективности налоговых льгот (налоговых расходов), предоставляемых отдельным категориям налогоплательщиков, на территор</w:t>
      </w:r>
      <w:r w:rsidR="00FB4FCA" w:rsidRPr="00710CCB">
        <w:rPr>
          <w:rFonts w:ascii="Times New Roman" w:hAnsi="Times New Roman" w:cs="Times New Roman"/>
          <w:sz w:val="28"/>
          <w:szCs w:val="28"/>
        </w:rPr>
        <w:t>ии Карповского поселения за 20</w:t>
      </w:r>
      <w:r w:rsidR="00507F26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год, можно сделать вывод:</w:t>
      </w:r>
    </w:p>
    <w:p w:rsidR="00F86D41" w:rsidRPr="00710CCB" w:rsidRDefault="00B802E3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С</w:t>
      </w:r>
      <w:r w:rsidR="00F86D41" w:rsidRPr="00710CCB">
        <w:rPr>
          <w:rFonts w:ascii="Times New Roman" w:hAnsi="Times New Roman" w:cs="Times New Roman"/>
          <w:sz w:val="28"/>
          <w:szCs w:val="28"/>
        </w:rPr>
        <w:t xml:space="preserve">оциальные льготы – являются </w:t>
      </w:r>
      <w:r w:rsidRPr="00710CCB">
        <w:rPr>
          <w:rFonts w:ascii="Times New Roman" w:hAnsi="Times New Roman" w:cs="Times New Roman"/>
          <w:sz w:val="28"/>
          <w:szCs w:val="28"/>
        </w:rPr>
        <w:t xml:space="preserve">эффективными, выбор категорий </w:t>
      </w:r>
      <w:r w:rsidR="00F86D41" w:rsidRPr="00710CCB">
        <w:rPr>
          <w:rFonts w:ascii="Times New Roman" w:hAnsi="Times New Roman" w:cs="Times New Roman"/>
          <w:sz w:val="28"/>
          <w:szCs w:val="28"/>
        </w:rPr>
        <w:t xml:space="preserve">налогоплательщиков для предоставления поддержки в форме налоговых льгот (налоговых расходов) является оптимальным. Объем </w:t>
      </w:r>
      <w:r w:rsidRPr="00710CC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710CCB">
        <w:rPr>
          <w:rFonts w:ascii="Times New Roman" w:hAnsi="Times New Roman" w:cs="Times New Roman"/>
          <w:sz w:val="28"/>
          <w:szCs w:val="28"/>
        </w:rPr>
        <w:lastRenderedPageBreak/>
        <w:t>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</w:t>
      </w:r>
      <w:r w:rsidR="00FB4FCA" w:rsidRPr="00710CCB">
        <w:rPr>
          <w:rFonts w:ascii="Times New Roman" w:hAnsi="Times New Roman" w:cs="Times New Roman"/>
          <w:sz w:val="28"/>
          <w:szCs w:val="28"/>
        </w:rPr>
        <w:t xml:space="preserve">дной базы бюджета на </w:t>
      </w:r>
      <w:r w:rsidR="00D3448E">
        <w:rPr>
          <w:rFonts w:ascii="Times New Roman" w:hAnsi="Times New Roman" w:cs="Times New Roman"/>
          <w:sz w:val="28"/>
          <w:szCs w:val="28"/>
        </w:rPr>
        <w:t>ближайшие годы</w:t>
      </w:r>
      <w:r w:rsidR="00D52C89" w:rsidRPr="00710CCB">
        <w:rPr>
          <w:rFonts w:ascii="Times New Roman" w:hAnsi="Times New Roman" w:cs="Times New Roman"/>
          <w:sz w:val="28"/>
          <w:szCs w:val="28"/>
        </w:rPr>
        <w:t xml:space="preserve"> </w:t>
      </w:r>
      <w:r w:rsidRPr="00710CCB">
        <w:rPr>
          <w:rFonts w:ascii="Times New Roman" w:hAnsi="Times New Roman" w:cs="Times New Roman"/>
          <w:sz w:val="28"/>
          <w:szCs w:val="28"/>
        </w:rPr>
        <w:t xml:space="preserve">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710CC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10CCB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B802E3" w:rsidRPr="00710CCB" w:rsidRDefault="00B802E3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>Технические льготы – сохраняется бюджетная эффективность. Вместе с тем, отмечается отсутствие плательщиков налогов, воспользовавшихся налоговой льготой, освобожд</w:t>
      </w:r>
      <w:r w:rsidR="00FB4FCA" w:rsidRPr="00710CCB">
        <w:rPr>
          <w:rFonts w:ascii="Times New Roman" w:hAnsi="Times New Roman" w:cs="Times New Roman"/>
          <w:sz w:val="28"/>
          <w:szCs w:val="28"/>
        </w:rPr>
        <w:t>ением и иной преференцией в 20</w:t>
      </w:r>
      <w:r w:rsidR="00D3448E">
        <w:rPr>
          <w:rFonts w:ascii="Times New Roman" w:hAnsi="Times New Roman" w:cs="Times New Roman"/>
          <w:sz w:val="28"/>
          <w:szCs w:val="28"/>
        </w:rPr>
        <w:t>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 w:rsidRPr="00710CCB">
        <w:rPr>
          <w:rFonts w:ascii="Times New Roman" w:hAnsi="Times New Roman" w:cs="Times New Roman"/>
          <w:sz w:val="28"/>
          <w:szCs w:val="28"/>
        </w:rPr>
        <w:t xml:space="preserve"> год</w:t>
      </w:r>
      <w:r w:rsidR="00D3448E">
        <w:rPr>
          <w:rFonts w:ascii="Times New Roman" w:hAnsi="Times New Roman" w:cs="Times New Roman"/>
          <w:sz w:val="28"/>
          <w:szCs w:val="28"/>
        </w:rPr>
        <w:t>у</w:t>
      </w:r>
      <w:r w:rsidRPr="00710CCB">
        <w:rPr>
          <w:rFonts w:ascii="Times New Roman" w:hAnsi="Times New Roman" w:cs="Times New Roman"/>
          <w:sz w:val="28"/>
          <w:szCs w:val="28"/>
        </w:rPr>
        <w:t xml:space="preserve"> по земельному налогу для организации в отношении земельных участков занятых муниципальными объектами</w:t>
      </w:r>
      <w:r w:rsidR="00CD2CBE" w:rsidRPr="00710CC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хозяйств. Таким образом, фактически на муниципальном уровне отсутствует потребность в предоставлении данной налоговой льготы в дальнейшем, в </w:t>
      </w:r>
      <w:proofErr w:type="gramStart"/>
      <w:r w:rsidR="00CD2CBE" w:rsidRPr="00710CCB">
        <w:rPr>
          <w:rFonts w:ascii="Times New Roman" w:hAnsi="Times New Roman" w:cs="Times New Roman"/>
          <w:sz w:val="28"/>
          <w:szCs w:val="28"/>
        </w:rPr>
        <w:t>связ</w:t>
      </w:r>
      <w:r w:rsidR="00E370FE" w:rsidRPr="00710C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D2CBE" w:rsidRPr="00710CCB">
        <w:rPr>
          <w:rFonts w:ascii="Times New Roman" w:hAnsi="Times New Roman" w:cs="Times New Roman"/>
          <w:sz w:val="28"/>
          <w:szCs w:val="28"/>
        </w:rPr>
        <w:t xml:space="preserve"> с чем она предлагается к отмене.</w:t>
      </w:r>
    </w:p>
    <w:p w:rsidR="00CD2CBE" w:rsidRPr="00710CCB" w:rsidRDefault="00CD2CBE" w:rsidP="0071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B">
        <w:rPr>
          <w:rFonts w:ascii="Times New Roman" w:hAnsi="Times New Roman" w:cs="Times New Roman"/>
          <w:sz w:val="28"/>
          <w:szCs w:val="28"/>
        </w:rPr>
        <w:t xml:space="preserve">Наряду с этим установлено, что ввиду отсутствия на территории Карповского сельского поселения ТСЖ налоговая льгота по земельному налогу, предусмотренная для ТСЖ, остается не востребованной. Таким образом, фактически на муниципальном уровне отсутствует потребность в предоставлении данной налоговой льготы в дальнейшем, в </w:t>
      </w:r>
      <w:proofErr w:type="gramStart"/>
      <w:r w:rsidRPr="00710CC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10CCB">
        <w:rPr>
          <w:rFonts w:ascii="Times New Roman" w:hAnsi="Times New Roman" w:cs="Times New Roman"/>
          <w:sz w:val="28"/>
          <w:szCs w:val="28"/>
        </w:rPr>
        <w:t xml:space="preserve"> с чем она предлагается к отмене.</w:t>
      </w:r>
    </w:p>
    <w:p w:rsidR="00D3448E" w:rsidRPr="00710CCB" w:rsidRDefault="00D3448E" w:rsidP="00D34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 w:rsidRPr="00710CCB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предоставляемых отдельным категориям налогоплательщиков, за 202</w:t>
      </w:r>
      <w:r w:rsidR="00E44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на основании которых была проведена оценка, обобщены в приложении 1.</w:t>
      </w:r>
    </w:p>
    <w:sectPr w:rsidR="00D3448E" w:rsidRPr="00710CCB" w:rsidSect="00507F26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7F8"/>
    <w:multiLevelType w:val="hybridMultilevel"/>
    <w:tmpl w:val="CFA8021A"/>
    <w:lvl w:ilvl="0" w:tplc="AD728CD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AFE046B"/>
    <w:multiLevelType w:val="hybridMultilevel"/>
    <w:tmpl w:val="DD326776"/>
    <w:lvl w:ilvl="0" w:tplc="FCA034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0D5F52"/>
    <w:multiLevelType w:val="hybridMultilevel"/>
    <w:tmpl w:val="6866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362EE"/>
    <w:multiLevelType w:val="hybridMultilevel"/>
    <w:tmpl w:val="4112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EC"/>
    <w:rsid w:val="00001AC6"/>
    <w:rsid w:val="0002258B"/>
    <w:rsid w:val="000238F3"/>
    <w:rsid w:val="0003067E"/>
    <w:rsid w:val="0004646D"/>
    <w:rsid w:val="00064005"/>
    <w:rsid w:val="000725A0"/>
    <w:rsid w:val="000C7FA7"/>
    <w:rsid w:val="000E1190"/>
    <w:rsid w:val="00100B9B"/>
    <w:rsid w:val="00106D90"/>
    <w:rsid w:val="00142577"/>
    <w:rsid w:val="00166F02"/>
    <w:rsid w:val="001A0F7F"/>
    <w:rsid w:val="001B4F2E"/>
    <w:rsid w:val="001D1719"/>
    <w:rsid w:val="00215249"/>
    <w:rsid w:val="002A68B9"/>
    <w:rsid w:val="00344FB1"/>
    <w:rsid w:val="0035620B"/>
    <w:rsid w:val="003A44A2"/>
    <w:rsid w:val="003E13EC"/>
    <w:rsid w:val="0043338A"/>
    <w:rsid w:val="004431B9"/>
    <w:rsid w:val="00502EA4"/>
    <w:rsid w:val="00507F26"/>
    <w:rsid w:val="00530DE3"/>
    <w:rsid w:val="005419B3"/>
    <w:rsid w:val="00566218"/>
    <w:rsid w:val="005D40D2"/>
    <w:rsid w:val="005F543B"/>
    <w:rsid w:val="00660AA8"/>
    <w:rsid w:val="00665BC2"/>
    <w:rsid w:val="006A0B18"/>
    <w:rsid w:val="006E111C"/>
    <w:rsid w:val="007107C8"/>
    <w:rsid w:val="00710CCB"/>
    <w:rsid w:val="007755B1"/>
    <w:rsid w:val="00781FB8"/>
    <w:rsid w:val="007957C9"/>
    <w:rsid w:val="007A5BDF"/>
    <w:rsid w:val="00832126"/>
    <w:rsid w:val="00904925"/>
    <w:rsid w:val="009A6104"/>
    <w:rsid w:val="009C41D7"/>
    <w:rsid w:val="009D372E"/>
    <w:rsid w:val="009F4BA2"/>
    <w:rsid w:val="00A0485D"/>
    <w:rsid w:val="00A11BE6"/>
    <w:rsid w:val="00A33DB4"/>
    <w:rsid w:val="00AC237F"/>
    <w:rsid w:val="00B642AB"/>
    <w:rsid w:val="00B802E3"/>
    <w:rsid w:val="00BC577A"/>
    <w:rsid w:val="00C04EEC"/>
    <w:rsid w:val="00C1068C"/>
    <w:rsid w:val="00C25FED"/>
    <w:rsid w:val="00CA092B"/>
    <w:rsid w:val="00CD2CBE"/>
    <w:rsid w:val="00D16DFD"/>
    <w:rsid w:val="00D3448E"/>
    <w:rsid w:val="00D34C28"/>
    <w:rsid w:val="00D52C89"/>
    <w:rsid w:val="00E370FE"/>
    <w:rsid w:val="00E44535"/>
    <w:rsid w:val="00E817E1"/>
    <w:rsid w:val="00EB7639"/>
    <w:rsid w:val="00ED3CBB"/>
    <w:rsid w:val="00F86D41"/>
    <w:rsid w:val="00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6D"/>
    <w:pPr>
      <w:ind w:left="720"/>
      <w:contextualSpacing/>
    </w:pPr>
  </w:style>
  <w:style w:type="table" w:styleId="a4">
    <w:name w:val="Table Grid"/>
    <w:basedOn w:val="a1"/>
    <w:uiPriority w:val="59"/>
    <w:rsid w:val="009C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2024-08-16T08:35:00Z</cp:lastPrinted>
  <dcterms:created xsi:type="dcterms:W3CDTF">2020-07-03T02:58:00Z</dcterms:created>
  <dcterms:modified xsi:type="dcterms:W3CDTF">2024-08-16T08:36:00Z</dcterms:modified>
</cp:coreProperties>
</file>